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140A" w:rsidRDefault="00D9140A" w:rsidP="00D9140A">
      <w:pPr>
        <w:jc w:val="center"/>
        <w:rPr>
          <w:sz w:val="96"/>
          <w:szCs w:val="96"/>
          <w:lang w:bidi="ar-JO"/>
        </w:rPr>
      </w:pPr>
      <w:proofErr w:type="spellStart"/>
      <w:r w:rsidRPr="00D9140A">
        <w:rPr>
          <w:sz w:val="96"/>
          <w:szCs w:val="96"/>
          <w:lang w:bidi="ar-JO"/>
        </w:rPr>
        <w:t>Omenn</w:t>
      </w:r>
      <w:proofErr w:type="spellEnd"/>
      <w:r w:rsidRPr="00D9140A">
        <w:rPr>
          <w:sz w:val="96"/>
          <w:szCs w:val="96"/>
          <w:lang w:bidi="ar-JO"/>
        </w:rPr>
        <w:t xml:space="preserve"> Syndrome</w:t>
      </w:r>
    </w:p>
    <w:p w:rsidR="006954CF" w:rsidRDefault="00D9140A" w:rsidP="006954CF">
      <w:pPr>
        <w:pStyle w:val="Default"/>
      </w:pPr>
      <w:r>
        <w:rPr>
          <w:sz w:val="40"/>
          <w:szCs w:val="40"/>
          <w:lang w:bidi="ar-JO"/>
        </w:rPr>
        <w:t>Topics:  definition, VDJ recombination, RAG1+</w:t>
      </w:r>
      <w:proofErr w:type="gramStart"/>
      <w:r>
        <w:rPr>
          <w:sz w:val="40"/>
          <w:szCs w:val="40"/>
          <w:lang w:bidi="ar-JO"/>
        </w:rPr>
        <w:t>2 ,</w:t>
      </w:r>
      <w:proofErr w:type="gramEnd"/>
      <w:r>
        <w:rPr>
          <w:sz w:val="40"/>
          <w:szCs w:val="40"/>
          <w:lang w:bidi="ar-JO"/>
        </w:rPr>
        <w:t xml:space="preserve"> Ricardo case.</w:t>
      </w:r>
      <w:r>
        <w:rPr>
          <w:sz w:val="40"/>
          <w:szCs w:val="40"/>
          <w:lang w:bidi="ar-JO"/>
        </w:rPr>
        <w:br/>
        <w:t>___________________________________________</w:t>
      </w:r>
      <w:r>
        <w:rPr>
          <w:sz w:val="40"/>
          <w:szCs w:val="40"/>
          <w:lang w:bidi="ar-JO"/>
        </w:rPr>
        <w:br/>
        <w:t xml:space="preserve">- What is </w:t>
      </w:r>
      <w:proofErr w:type="spellStart"/>
      <w:r>
        <w:rPr>
          <w:sz w:val="40"/>
          <w:szCs w:val="40"/>
          <w:lang w:bidi="ar-JO"/>
        </w:rPr>
        <w:t>Omenn</w:t>
      </w:r>
      <w:proofErr w:type="spellEnd"/>
      <w:r>
        <w:rPr>
          <w:sz w:val="40"/>
          <w:szCs w:val="40"/>
          <w:lang w:bidi="ar-JO"/>
        </w:rPr>
        <w:t xml:space="preserve"> syndrome?</w:t>
      </w:r>
      <w:r>
        <w:rPr>
          <w:sz w:val="40"/>
          <w:szCs w:val="40"/>
          <w:lang w:bidi="ar-JO"/>
        </w:rPr>
        <w:br/>
      </w:r>
      <w:r w:rsidRPr="008F1870">
        <w:rPr>
          <w:sz w:val="36"/>
          <w:szCs w:val="36"/>
          <w:lang w:bidi="ar-JO"/>
        </w:rPr>
        <w:t xml:space="preserve">It is an autosomal recessive disorder that </w:t>
      </w:r>
      <w:r w:rsidR="00FA4CAA">
        <w:rPr>
          <w:sz w:val="36"/>
          <w:szCs w:val="36"/>
          <w:lang w:bidi="ar-JO"/>
        </w:rPr>
        <w:t>happens due to a missense mutation affecting</w:t>
      </w:r>
      <w:r w:rsidRPr="008F1870">
        <w:rPr>
          <w:sz w:val="36"/>
          <w:szCs w:val="36"/>
          <w:lang w:bidi="ar-JO"/>
        </w:rPr>
        <w:t xml:space="preserve"> newborns</w:t>
      </w:r>
      <w:r w:rsidR="008F1870" w:rsidRPr="008F1870">
        <w:rPr>
          <w:rFonts w:hint="cs"/>
          <w:sz w:val="36"/>
          <w:szCs w:val="36"/>
          <w:rtl/>
          <w:lang w:bidi="ar-JO"/>
        </w:rPr>
        <w:t>’</w:t>
      </w:r>
      <w:r w:rsidR="008F1870" w:rsidRPr="008F1870">
        <w:rPr>
          <w:sz w:val="36"/>
          <w:szCs w:val="36"/>
          <w:lang w:bidi="ar-JO"/>
        </w:rPr>
        <w:t xml:space="preserve"> immune system</w:t>
      </w:r>
      <w:r w:rsidR="00FA4CAA">
        <w:rPr>
          <w:sz w:val="36"/>
          <w:szCs w:val="36"/>
          <w:lang w:bidi="ar-JO"/>
        </w:rPr>
        <w:t>s</w:t>
      </w:r>
      <w:r w:rsidRPr="008F1870">
        <w:rPr>
          <w:sz w:val="36"/>
          <w:szCs w:val="36"/>
          <w:lang w:bidi="ar-JO"/>
        </w:rPr>
        <w:t xml:space="preserve"> leading to their death before </w:t>
      </w:r>
      <w:r w:rsidR="008F1870" w:rsidRPr="008F1870">
        <w:rPr>
          <w:sz w:val="36"/>
          <w:szCs w:val="36"/>
          <w:lang w:bidi="ar-JO"/>
        </w:rPr>
        <w:t>completing their first month.</w:t>
      </w:r>
      <w:r w:rsidR="008F1870" w:rsidRPr="008F1870">
        <w:rPr>
          <w:sz w:val="36"/>
          <w:szCs w:val="36"/>
          <w:lang w:bidi="ar-JO"/>
        </w:rPr>
        <w:br/>
      </w:r>
      <w:r w:rsidR="008F1870">
        <w:rPr>
          <w:sz w:val="36"/>
          <w:szCs w:val="36"/>
          <w:lang w:bidi="ar-JO"/>
        </w:rPr>
        <w:t>_______</w:t>
      </w:r>
      <w:r w:rsidR="008F1870">
        <w:rPr>
          <w:sz w:val="40"/>
          <w:szCs w:val="40"/>
          <w:lang w:bidi="ar-JO"/>
        </w:rPr>
        <w:br/>
      </w:r>
    </w:p>
    <w:p w:rsidR="002E5AC8" w:rsidRDefault="005141FC" w:rsidP="006954CF">
      <w:pPr>
        <w:rPr>
          <w:sz w:val="36"/>
          <w:szCs w:val="36"/>
        </w:rPr>
      </w:pPr>
      <w:r>
        <w:rPr>
          <w:sz w:val="36"/>
          <w:szCs w:val="36"/>
        </w:rPr>
        <w:t>-</w:t>
      </w:r>
      <w:proofErr w:type="spellStart"/>
      <w:r w:rsidR="006954CF" w:rsidRPr="006954CF">
        <w:rPr>
          <w:sz w:val="36"/>
          <w:szCs w:val="36"/>
        </w:rPr>
        <w:t>Recombinase</w:t>
      </w:r>
      <w:proofErr w:type="spellEnd"/>
      <w:r w:rsidR="006954CF" w:rsidRPr="006954CF">
        <w:rPr>
          <w:sz w:val="36"/>
          <w:szCs w:val="36"/>
        </w:rPr>
        <w:t xml:space="preserve"> activating genes (RAG-1 and RAG-2</w:t>
      </w:r>
      <w:proofErr w:type="gramStart"/>
      <w:r w:rsidR="006954CF" w:rsidRPr="006954CF">
        <w:rPr>
          <w:sz w:val="36"/>
          <w:szCs w:val="36"/>
        </w:rPr>
        <w:t>)</w:t>
      </w:r>
      <w:proofErr w:type="gramEnd"/>
      <w:r>
        <w:rPr>
          <w:sz w:val="36"/>
          <w:szCs w:val="36"/>
        </w:rPr>
        <w:br/>
        <w:t xml:space="preserve">These genes encode RAG1 and RAG2 enzymes which are important for B and T cells to complete their process of maturation. </w:t>
      </w:r>
      <w:proofErr w:type="gramStart"/>
      <w:r>
        <w:rPr>
          <w:sz w:val="36"/>
          <w:szCs w:val="36"/>
        </w:rPr>
        <w:t>How ?</w:t>
      </w:r>
      <w:proofErr w:type="gramEnd"/>
      <w:r>
        <w:rPr>
          <w:sz w:val="36"/>
          <w:szCs w:val="36"/>
        </w:rPr>
        <w:t xml:space="preserve"> They initiate a process called </w:t>
      </w:r>
      <w:proofErr w:type="gramStart"/>
      <w:r>
        <w:rPr>
          <w:sz w:val="36"/>
          <w:szCs w:val="36"/>
        </w:rPr>
        <w:t>V</w:t>
      </w:r>
      <w:r w:rsidR="00C50FC5">
        <w:rPr>
          <w:sz w:val="36"/>
          <w:szCs w:val="36"/>
        </w:rPr>
        <w:t>(</w:t>
      </w:r>
      <w:proofErr w:type="gramEnd"/>
      <w:r>
        <w:rPr>
          <w:sz w:val="36"/>
          <w:szCs w:val="36"/>
        </w:rPr>
        <w:t>D</w:t>
      </w:r>
      <w:r w:rsidR="00C50FC5">
        <w:rPr>
          <w:sz w:val="36"/>
          <w:szCs w:val="36"/>
        </w:rPr>
        <w:t>)</w:t>
      </w:r>
      <w:r>
        <w:rPr>
          <w:sz w:val="36"/>
          <w:szCs w:val="36"/>
        </w:rPr>
        <w:t xml:space="preserve">J recombination. This process </w:t>
      </w:r>
      <w:proofErr w:type="gramStart"/>
      <w:r>
        <w:rPr>
          <w:sz w:val="36"/>
          <w:szCs w:val="36"/>
        </w:rPr>
        <w:t>will produce :</w:t>
      </w:r>
      <w:proofErr w:type="gramEnd"/>
      <w:r>
        <w:rPr>
          <w:sz w:val="36"/>
          <w:szCs w:val="36"/>
        </w:rPr>
        <w:br/>
        <w:t xml:space="preserve">1- Antibodies, in B cells.   2- </w:t>
      </w:r>
      <w:proofErr w:type="spellStart"/>
      <w:r>
        <w:rPr>
          <w:sz w:val="36"/>
          <w:szCs w:val="36"/>
        </w:rPr>
        <w:t>Tcell</w:t>
      </w:r>
      <w:proofErr w:type="spellEnd"/>
      <w:r>
        <w:rPr>
          <w:sz w:val="36"/>
          <w:szCs w:val="36"/>
        </w:rPr>
        <w:t xml:space="preserve"> receptor, in T cells.</w:t>
      </w:r>
      <w:r w:rsidR="002E5AC8">
        <w:rPr>
          <w:sz w:val="36"/>
          <w:szCs w:val="36"/>
        </w:rPr>
        <w:br/>
      </w:r>
    </w:p>
    <w:p w:rsidR="002E5AC8" w:rsidRDefault="002E5AC8" w:rsidP="002213AF">
      <w:pPr>
        <w:rPr>
          <w:sz w:val="36"/>
          <w:szCs w:val="36"/>
        </w:rPr>
      </w:pPr>
      <w:r>
        <w:rPr>
          <w:sz w:val="36"/>
          <w:szCs w:val="36"/>
        </w:rPr>
        <w:t xml:space="preserve">On </w:t>
      </w:r>
      <w:r w:rsidR="008C2C6F">
        <w:rPr>
          <w:sz w:val="36"/>
          <w:szCs w:val="36"/>
        </w:rPr>
        <w:t xml:space="preserve">the </w:t>
      </w:r>
      <w:proofErr w:type="gramStart"/>
      <w:r>
        <w:rPr>
          <w:sz w:val="36"/>
          <w:szCs w:val="36"/>
        </w:rPr>
        <w:t>chromosome ,</w:t>
      </w:r>
      <w:proofErr w:type="gramEnd"/>
      <w:r>
        <w:rPr>
          <w:sz w:val="36"/>
          <w:szCs w:val="36"/>
        </w:rPr>
        <w:t xml:space="preserve"> there are </w:t>
      </w:r>
      <w:r w:rsidR="002213AF">
        <w:rPr>
          <w:sz w:val="36"/>
          <w:szCs w:val="36"/>
        </w:rPr>
        <w:t>many</w:t>
      </w:r>
      <w:r>
        <w:rPr>
          <w:sz w:val="36"/>
          <w:szCs w:val="36"/>
        </w:rPr>
        <w:t xml:space="preserve"> gene segments ( V gene segment, D gene segment, J gene segment).</w:t>
      </w:r>
      <w:r w:rsidR="002213AF">
        <w:rPr>
          <w:sz w:val="36"/>
          <w:szCs w:val="36"/>
        </w:rPr>
        <w:t xml:space="preserve"> Each segment has many </w:t>
      </w:r>
      <w:proofErr w:type="gramStart"/>
      <w:r w:rsidR="002213AF">
        <w:rPr>
          <w:sz w:val="36"/>
          <w:szCs w:val="36"/>
        </w:rPr>
        <w:t>variant  genes</w:t>
      </w:r>
      <w:proofErr w:type="gramEnd"/>
      <w:r w:rsidR="002213AF">
        <w:rPr>
          <w:sz w:val="36"/>
          <w:szCs w:val="36"/>
        </w:rPr>
        <w:t>.</w:t>
      </w:r>
    </w:p>
    <w:p w:rsidR="002213AF" w:rsidRDefault="002E5AC8" w:rsidP="00CC071D">
      <w:pPr>
        <w:rPr>
          <w:sz w:val="36"/>
          <w:szCs w:val="36"/>
        </w:rPr>
      </w:pPr>
      <w:r>
        <w:rPr>
          <w:sz w:val="36"/>
          <w:szCs w:val="36"/>
        </w:rPr>
        <w:t>V</w:t>
      </w:r>
      <w:r w:rsidR="00C50FC5">
        <w:rPr>
          <w:sz w:val="36"/>
          <w:szCs w:val="36"/>
        </w:rPr>
        <w:t>(</w:t>
      </w:r>
      <w:r>
        <w:rPr>
          <w:sz w:val="36"/>
          <w:szCs w:val="36"/>
        </w:rPr>
        <w:t>D</w:t>
      </w:r>
      <w:r w:rsidR="00C50FC5">
        <w:rPr>
          <w:sz w:val="36"/>
          <w:szCs w:val="36"/>
        </w:rPr>
        <w:t>)</w:t>
      </w:r>
      <w:r>
        <w:rPr>
          <w:sz w:val="36"/>
          <w:szCs w:val="36"/>
        </w:rPr>
        <w:t xml:space="preserve">J recombination process is simply a process that collects </w:t>
      </w:r>
      <w:r w:rsidR="002213AF">
        <w:rPr>
          <w:sz w:val="36"/>
          <w:szCs w:val="36"/>
        </w:rPr>
        <w:t xml:space="preserve">one gene from each segment and fuses them together to produce </w:t>
      </w:r>
      <w:r w:rsidR="005A6D51">
        <w:rPr>
          <w:sz w:val="36"/>
          <w:szCs w:val="36"/>
        </w:rPr>
        <w:t xml:space="preserve">one complete gene that will ENCODE the VARIABLE </w:t>
      </w:r>
      <w:r w:rsidR="005A6D51">
        <w:rPr>
          <w:sz w:val="36"/>
          <w:szCs w:val="36"/>
        </w:rPr>
        <w:lastRenderedPageBreak/>
        <w:t>REGION of</w:t>
      </w:r>
      <w:r w:rsidR="00CC071D">
        <w:rPr>
          <w:sz w:val="36"/>
          <w:szCs w:val="36"/>
        </w:rPr>
        <w:t xml:space="preserve"> heavy ,</w:t>
      </w:r>
      <w:r w:rsidR="00C50FC5">
        <w:rPr>
          <w:sz w:val="36"/>
          <w:szCs w:val="36"/>
        </w:rPr>
        <w:t>light chains</w:t>
      </w:r>
      <w:r w:rsidR="00CC071D">
        <w:rPr>
          <w:sz w:val="36"/>
          <w:szCs w:val="36"/>
        </w:rPr>
        <w:t xml:space="preserve"> in antibodies  and alpha, beta subunits in T cell receptors</w:t>
      </w:r>
      <w:r w:rsidR="00C50FC5">
        <w:rPr>
          <w:sz w:val="36"/>
          <w:szCs w:val="36"/>
        </w:rPr>
        <w:t>.</w:t>
      </w:r>
      <w:r w:rsidR="005A6D51">
        <w:rPr>
          <w:sz w:val="36"/>
          <w:szCs w:val="36"/>
        </w:rPr>
        <w:t xml:space="preserve">  </w:t>
      </w:r>
      <w:r w:rsidR="00C50FC5">
        <w:rPr>
          <w:sz w:val="36"/>
          <w:szCs w:val="36"/>
        </w:rPr>
        <w:t>(</w:t>
      </w:r>
      <w:r w:rsidR="001B73DA">
        <w:rPr>
          <w:sz w:val="36"/>
          <w:szCs w:val="36"/>
        </w:rPr>
        <w:t>The DNA between the rearranging gene segments will be deleted</w:t>
      </w:r>
      <w:r w:rsidR="00C50FC5">
        <w:rPr>
          <w:sz w:val="36"/>
          <w:szCs w:val="36"/>
        </w:rPr>
        <w:t>)</w:t>
      </w:r>
      <w:r w:rsidR="001B73DA">
        <w:rPr>
          <w:sz w:val="36"/>
          <w:szCs w:val="36"/>
        </w:rPr>
        <w:t>.</w:t>
      </w:r>
      <w:r w:rsidR="008E0E75">
        <w:rPr>
          <w:sz w:val="36"/>
          <w:szCs w:val="36"/>
        </w:rPr>
        <w:t xml:space="preserve"> </w:t>
      </w:r>
      <w:r w:rsidR="00CC071D">
        <w:rPr>
          <w:sz w:val="36"/>
          <w:szCs w:val="36"/>
        </w:rPr>
        <w:t xml:space="preserve"> When the variable region is ready, it will join the constant region producing one fused gene that will be </w:t>
      </w:r>
      <w:proofErr w:type="spellStart"/>
      <w:r w:rsidR="00CC071D">
        <w:rPr>
          <w:sz w:val="36"/>
          <w:szCs w:val="36"/>
        </w:rPr>
        <w:t>transcripted</w:t>
      </w:r>
      <w:proofErr w:type="spellEnd"/>
      <w:r w:rsidR="00CC071D">
        <w:rPr>
          <w:sz w:val="36"/>
          <w:szCs w:val="36"/>
        </w:rPr>
        <w:t xml:space="preserve"> then translated into antibodies or </w:t>
      </w:r>
      <w:proofErr w:type="spellStart"/>
      <w:r w:rsidR="00CC071D">
        <w:rPr>
          <w:sz w:val="36"/>
          <w:szCs w:val="36"/>
        </w:rPr>
        <w:t>Tcell</w:t>
      </w:r>
      <w:proofErr w:type="spellEnd"/>
      <w:r w:rsidR="00CC071D">
        <w:rPr>
          <w:sz w:val="36"/>
          <w:szCs w:val="36"/>
        </w:rPr>
        <w:t xml:space="preserve"> receptor.</w:t>
      </w:r>
    </w:p>
    <w:p w:rsidR="00C50FC5" w:rsidRDefault="002E5AC8" w:rsidP="00C50FC5">
      <w:pPr>
        <w:pStyle w:val="Default"/>
        <w:rPr>
          <w:sz w:val="36"/>
          <w:szCs w:val="36"/>
        </w:rPr>
      </w:pPr>
      <w:r>
        <w:rPr>
          <w:sz w:val="36"/>
          <w:szCs w:val="36"/>
        </w:rPr>
        <w:t xml:space="preserve">Rag1+2 enzymes will bind on specific </w:t>
      </w:r>
      <w:r w:rsidR="002213AF">
        <w:rPr>
          <w:sz w:val="36"/>
          <w:szCs w:val="36"/>
        </w:rPr>
        <w:t>sequences that cover those</w:t>
      </w:r>
      <w:r>
        <w:rPr>
          <w:sz w:val="36"/>
          <w:szCs w:val="36"/>
        </w:rPr>
        <w:t xml:space="preserve"> gene segments </w:t>
      </w:r>
      <w:r w:rsidR="002213AF">
        <w:rPr>
          <w:sz w:val="36"/>
          <w:szCs w:val="36"/>
        </w:rPr>
        <w:t>to</w:t>
      </w:r>
      <w:r w:rsidR="002213AF" w:rsidRPr="002213AF">
        <w:rPr>
          <w:b/>
          <w:bCs/>
          <w:sz w:val="36"/>
          <w:szCs w:val="36"/>
        </w:rPr>
        <w:t xml:space="preserve"> rearrange</w:t>
      </w:r>
      <w:r w:rsidR="002213AF">
        <w:rPr>
          <w:b/>
          <w:bCs/>
          <w:sz w:val="36"/>
          <w:szCs w:val="36"/>
        </w:rPr>
        <w:t xml:space="preserve"> them </w:t>
      </w:r>
      <w:r w:rsidR="002213AF">
        <w:rPr>
          <w:sz w:val="36"/>
          <w:szCs w:val="36"/>
        </w:rPr>
        <w:t>in order to produce a fused gene</w:t>
      </w:r>
      <w:r w:rsidR="001B73DA">
        <w:rPr>
          <w:sz w:val="36"/>
          <w:szCs w:val="36"/>
        </w:rPr>
        <w:t xml:space="preserve"> that will encode the chains needed to get Antibodies and </w:t>
      </w:r>
      <w:proofErr w:type="spellStart"/>
      <w:r w:rsidR="001B73DA">
        <w:rPr>
          <w:sz w:val="36"/>
          <w:szCs w:val="36"/>
        </w:rPr>
        <w:t>Tcell</w:t>
      </w:r>
      <w:proofErr w:type="spellEnd"/>
      <w:r w:rsidR="001B73DA">
        <w:rPr>
          <w:sz w:val="36"/>
          <w:szCs w:val="36"/>
        </w:rPr>
        <w:t xml:space="preserve"> receptors.</w:t>
      </w:r>
      <w:r w:rsidR="008C1978">
        <w:rPr>
          <w:sz w:val="36"/>
          <w:szCs w:val="36"/>
        </w:rPr>
        <w:t xml:space="preserve"> (There are several million possible combinations).</w:t>
      </w:r>
      <w:r w:rsidR="00C50FC5">
        <w:rPr>
          <w:sz w:val="36"/>
          <w:szCs w:val="36"/>
        </w:rPr>
        <w:t xml:space="preserve"> </w:t>
      </w:r>
    </w:p>
    <w:p w:rsidR="00C50FC5" w:rsidRPr="00C50FC5" w:rsidRDefault="00C50FC5" w:rsidP="00C50FC5">
      <w:pPr>
        <w:pStyle w:val="Default"/>
        <w:rPr>
          <w:rFonts w:ascii="Arial" w:hAnsi="Arial" w:cs="Arial"/>
          <w:sz w:val="36"/>
          <w:szCs w:val="36"/>
        </w:rPr>
      </w:pPr>
      <w:r>
        <w:rPr>
          <w:sz w:val="36"/>
          <w:szCs w:val="36"/>
        </w:rPr>
        <w:br/>
      </w:r>
      <w:r w:rsidRPr="00C50FC5">
        <w:rPr>
          <w:sz w:val="36"/>
          <w:szCs w:val="36"/>
        </w:rPr>
        <w:t xml:space="preserve">There are two specific sequences: </w:t>
      </w:r>
    </w:p>
    <w:p w:rsidR="00C50FC5" w:rsidRPr="00C50FC5" w:rsidRDefault="00C50FC5" w:rsidP="00C50FC5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36"/>
          <w:szCs w:val="36"/>
        </w:rPr>
      </w:pPr>
      <w:proofErr w:type="spellStart"/>
      <w:r w:rsidRPr="00C50FC5">
        <w:rPr>
          <w:rFonts w:ascii="Arial" w:hAnsi="Arial" w:cs="Arial"/>
          <w:sz w:val="36"/>
          <w:szCs w:val="36"/>
        </w:rPr>
        <w:t>heptamer</w:t>
      </w:r>
      <w:proofErr w:type="spellEnd"/>
      <w:r w:rsidRPr="00C50FC5">
        <w:rPr>
          <w:rFonts w:ascii="Arial" w:hAnsi="Arial" w:cs="Arial"/>
          <w:sz w:val="36"/>
          <w:szCs w:val="36"/>
        </w:rPr>
        <w:t xml:space="preserve"> (CACAGTG) </w:t>
      </w:r>
    </w:p>
    <w:p w:rsidR="00C50FC5" w:rsidRDefault="00C50FC5" w:rsidP="00C50FC5">
      <w:pPr>
        <w:rPr>
          <w:rFonts w:ascii="Arial" w:hAnsi="Arial" w:cs="Arial"/>
          <w:sz w:val="36"/>
          <w:szCs w:val="36"/>
        </w:rPr>
      </w:pPr>
      <w:proofErr w:type="gramStart"/>
      <w:r>
        <w:rPr>
          <w:rFonts w:ascii="Arial" w:hAnsi="Arial" w:cs="Arial"/>
          <w:sz w:val="36"/>
          <w:szCs w:val="36"/>
        </w:rPr>
        <w:t>f</w:t>
      </w:r>
      <w:r w:rsidRPr="00C50FC5">
        <w:rPr>
          <w:rFonts w:ascii="Arial" w:hAnsi="Arial" w:cs="Arial"/>
          <w:sz w:val="36"/>
          <w:szCs w:val="36"/>
        </w:rPr>
        <w:t>ollowed</w:t>
      </w:r>
      <w:proofErr w:type="gramEnd"/>
      <w:r w:rsidRPr="00C50FC5">
        <w:rPr>
          <w:rFonts w:ascii="Arial" w:hAnsi="Arial" w:cs="Arial"/>
          <w:sz w:val="36"/>
          <w:szCs w:val="36"/>
        </w:rPr>
        <w:t xml:space="preserve"> by a sp</w:t>
      </w:r>
      <w:r>
        <w:rPr>
          <w:rFonts w:ascii="Arial" w:hAnsi="Arial" w:cs="Arial"/>
          <w:sz w:val="36"/>
          <w:szCs w:val="36"/>
        </w:rPr>
        <w:t>acer of 12 or 23 bases and then</w:t>
      </w:r>
    </w:p>
    <w:p w:rsidR="008C1978" w:rsidRDefault="00C50FC5" w:rsidP="00C50FC5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   2-</w:t>
      </w:r>
      <w:r w:rsidRPr="00C50FC5">
        <w:rPr>
          <w:rFonts w:ascii="Arial" w:hAnsi="Arial" w:cs="Arial"/>
          <w:sz w:val="36"/>
          <w:szCs w:val="36"/>
        </w:rPr>
        <w:t>nonamer (ACAAAAGTG)</w:t>
      </w:r>
      <w:r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br/>
        <w:t xml:space="preserve">&gt;&gt; RAG1 enzyme binds the </w:t>
      </w:r>
      <w:proofErr w:type="spellStart"/>
      <w:r>
        <w:rPr>
          <w:rFonts w:ascii="Arial" w:hAnsi="Arial" w:cs="Arial"/>
          <w:sz w:val="36"/>
          <w:szCs w:val="36"/>
        </w:rPr>
        <w:t>nonamer</w:t>
      </w:r>
      <w:proofErr w:type="spellEnd"/>
      <w:r>
        <w:rPr>
          <w:rFonts w:ascii="Arial" w:hAnsi="Arial" w:cs="Arial"/>
          <w:sz w:val="36"/>
          <w:szCs w:val="36"/>
        </w:rPr>
        <w:t xml:space="preserve"> and RAG2 enzyme binds the </w:t>
      </w:r>
      <w:proofErr w:type="spellStart"/>
      <w:r>
        <w:rPr>
          <w:rFonts w:ascii="Arial" w:hAnsi="Arial" w:cs="Arial"/>
          <w:sz w:val="36"/>
          <w:szCs w:val="36"/>
        </w:rPr>
        <w:t>heptamer</w:t>
      </w:r>
      <w:proofErr w:type="spellEnd"/>
      <w:r>
        <w:rPr>
          <w:rFonts w:ascii="Arial" w:hAnsi="Arial" w:cs="Arial"/>
          <w:sz w:val="36"/>
          <w:szCs w:val="36"/>
        </w:rPr>
        <w:t xml:space="preserve"> </w:t>
      </w:r>
      <w:r w:rsidRPr="00C50FC5">
        <w:rPr>
          <w:rFonts w:ascii="Arial" w:hAnsi="Arial" w:cs="Arial"/>
          <w:sz w:val="36"/>
          <w:szCs w:val="36"/>
          <w:u w:val="single"/>
        </w:rPr>
        <w:t>INITIATING</w:t>
      </w:r>
      <w:r>
        <w:rPr>
          <w:rFonts w:ascii="Arial" w:hAnsi="Arial" w:cs="Arial"/>
          <w:sz w:val="36"/>
          <w:szCs w:val="36"/>
        </w:rPr>
        <w:t xml:space="preserve"> the recombination process.</w:t>
      </w:r>
    </w:p>
    <w:p w:rsidR="00C50FC5" w:rsidRPr="00C50FC5" w:rsidRDefault="00C50FC5" w:rsidP="00C50FC5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______</w:t>
      </w:r>
    </w:p>
    <w:p w:rsidR="001B73DA" w:rsidRDefault="001B73DA" w:rsidP="008C1978">
      <w:pPr>
        <w:rPr>
          <w:sz w:val="36"/>
          <w:szCs w:val="36"/>
          <w:lang w:bidi="ar-JO"/>
        </w:rPr>
      </w:pPr>
      <w:r>
        <w:rPr>
          <w:sz w:val="36"/>
          <w:szCs w:val="36"/>
          <w:lang w:bidi="ar-JO"/>
        </w:rPr>
        <w:t>Review</w:t>
      </w:r>
      <w:proofErr w:type="gramStart"/>
      <w:r>
        <w:rPr>
          <w:sz w:val="36"/>
          <w:szCs w:val="36"/>
          <w:lang w:bidi="ar-JO"/>
        </w:rPr>
        <w:t>:</w:t>
      </w:r>
      <w:proofErr w:type="gramEnd"/>
      <w:r>
        <w:rPr>
          <w:sz w:val="36"/>
          <w:szCs w:val="36"/>
          <w:lang w:bidi="ar-JO"/>
        </w:rPr>
        <w:br/>
        <w:t xml:space="preserve">antibodies have heavy and light chains , T cell receptors (TCR) have alpha and beta chains. </w:t>
      </w:r>
      <w:proofErr w:type="gramStart"/>
      <w:r>
        <w:rPr>
          <w:sz w:val="36"/>
          <w:szCs w:val="36"/>
          <w:lang w:bidi="ar-JO"/>
        </w:rPr>
        <w:t xml:space="preserve">If those chains are not synthesized&gt; &gt;&gt; No antibodies nor TCR &gt;&gt; </w:t>
      </w:r>
      <w:r w:rsidR="008C1978">
        <w:rPr>
          <w:sz w:val="36"/>
          <w:szCs w:val="36"/>
          <w:lang w:bidi="ar-JO"/>
        </w:rPr>
        <w:t>immunodeficiency</w:t>
      </w:r>
      <w:r>
        <w:rPr>
          <w:sz w:val="36"/>
          <w:szCs w:val="36"/>
          <w:lang w:bidi="ar-JO"/>
        </w:rPr>
        <w:t xml:space="preserve"> &gt;&gt; death.</w:t>
      </w:r>
      <w:proofErr w:type="gramEnd"/>
    </w:p>
    <w:p w:rsidR="00E94189" w:rsidRDefault="008F1870" w:rsidP="00E94189">
      <w:pPr>
        <w:rPr>
          <w:sz w:val="36"/>
          <w:szCs w:val="36"/>
          <w:lang w:bidi="ar-JO"/>
        </w:rPr>
      </w:pPr>
      <w:r w:rsidRPr="008F1870">
        <w:rPr>
          <w:sz w:val="36"/>
          <w:szCs w:val="36"/>
          <w:lang w:bidi="ar-JO"/>
        </w:rPr>
        <w:lastRenderedPageBreak/>
        <w:t>Our bodies synthesize B and T cells to protect us</w:t>
      </w:r>
      <w:r w:rsidR="006954CF">
        <w:rPr>
          <w:sz w:val="36"/>
          <w:szCs w:val="36"/>
          <w:lang w:bidi="ar-JO"/>
        </w:rPr>
        <w:t xml:space="preserve"> from infections. During development of these </w:t>
      </w:r>
      <w:proofErr w:type="gramStart"/>
      <w:r w:rsidR="006954CF">
        <w:rPr>
          <w:sz w:val="36"/>
          <w:szCs w:val="36"/>
          <w:lang w:bidi="ar-JO"/>
        </w:rPr>
        <w:t>cells ,</w:t>
      </w:r>
      <w:proofErr w:type="gramEnd"/>
      <w:r w:rsidR="006954CF">
        <w:rPr>
          <w:sz w:val="36"/>
          <w:szCs w:val="36"/>
          <w:lang w:bidi="ar-JO"/>
        </w:rPr>
        <w:t xml:space="preserve"> if the newborn has a mutated </w:t>
      </w:r>
      <w:r w:rsidR="005141FC">
        <w:rPr>
          <w:sz w:val="36"/>
          <w:szCs w:val="36"/>
          <w:lang w:bidi="ar-JO"/>
        </w:rPr>
        <w:t>RAG1+2 genes</w:t>
      </w:r>
      <w:r w:rsidR="00FA4CAA">
        <w:rPr>
          <w:sz w:val="36"/>
          <w:szCs w:val="36"/>
          <w:lang w:bidi="ar-JO"/>
        </w:rPr>
        <w:t xml:space="preserve"> </w:t>
      </w:r>
      <w:r w:rsidR="005141FC">
        <w:rPr>
          <w:sz w:val="36"/>
          <w:szCs w:val="36"/>
          <w:lang w:bidi="ar-JO"/>
        </w:rPr>
        <w:t>, his immunity</w:t>
      </w:r>
      <w:r w:rsidR="00FA4CAA">
        <w:rPr>
          <w:sz w:val="36"/>
          <w:szCs w:val="36"/>
          <w:lang w:bidi="ar-JO"/>
        </w:rPr>
        <w:t xml:space="preserve"> is weak, he</w:t>
      </w:r>
      <w:r w:rsidR="005141FC">
        <w:rPr>
          <w:sz w:val="36"/>
          <w:szCs w:val="36"/>
          <w:lang w:bidi="ar-JO"/>
        </w:rPr>
        <w:t xml:space="preserve"> will become susceptible to infections and </w:t>
      </w:r>
      <w:r w:rsidR="00FA4CAA">
        <w:rPr>
          <w:sz w:val="36"/>
          <w:szCs w:val="36"/>
          <w:lang w:bidi="ar-JO"/>
        </w:rPr>
        <w:t>thus he will die.</w:t>
      </w:r>
      <w:r w:rsidR="00FA4CAA">
        <w:rPr>
          <w:sz w:val="36"/>
          <w:szCs w:val="36"/>
          <w:lang w:bidi="ar-JO"/>
        </w:rPr>
        <w:br/>
      </w:r>
      <w:proofErr w:type="gramStart"/>
      <w:r w:rsidR="00FA4CAA">
        <w:rPr>
          <w:sz w:val="36"/>
          <w:szCs w:val="36"/>
          <w:lang w:bidi="ar-JO"/>
        </w:rPr>
        <w:t>___________</w:t>
      </w:r>
      <w:r w:rsidR="00FA4CAA">
        <w:rPr>
          <w:sz w:val="36"/>
          <w:szCs w:val="36"/>
          <w:lang w:bidi="ar-JO"/>
        </w:rPr>
        <w:br/>
        <w:t xml:space="preserve">-VDJ </w:t>
      </w:r>
      <w:proofErr w:type="spellStart"/>
      <w:r w:rsidR="00FA4CAA">
        <w:rPr>
          <w:sz w:val="36"/>
          <w:szCs w:val="36"/>
          <w:lang w:bidi="ar-JO"/>
        </w:rPr>
        <w:t>Racombination</w:t>
      </w:r>
      <w:proofErr w:type="spellEnd"/>
      <w:r w:rsidR="00FA4CAA">
        <w:rPr>
          <w:sz w:val="36"/>
          <w:szCs w:val="36"/>
          <w:lang w:bidi="ar-JO"/>
        </w:rPr>
        <w:t>.</w:t>
      </w:r>
      <w:proofErr w:type="gramEnd"/>
      <w:r w:rsidR="00FA4CAA">
        <w:rPr>
          <w:sz w:val="36"/>
          <w:szCs w:val="36"/>
          <w:lang w:bidi="ar-JO"/>
        </w:rPr>
        <w:br/>
        <w:t>I recommended watching this short video at first</w:t>
      </w:r>
      <w:proofErr w:type="gramStart"/>
      <w:r w:rsidR="00FA4CAA">
        <w:rPr>
          <w:sz w:val="36"/>
          <w:szCs w:val="36"/>
          <w:lang w:bidi="ar-JO"/>
        </w:rPr>
        <w:t>..</w:t>
      </w:r>
      <w:proofErr w:type="gramEnd"/>
    </w:p>
    <w:p w:rsidR="00FA4CAA" w:rsidRDefault="00CE26FE" w:rsidP="00CE26FE">
      <w:pPr>
        <w:rPr>
          <w:sz w:val="36"/>
          <w:szCs w:val="36"/>
          <w:lang w:bidi="ar-JO"/>
        </w:rPr>
      </w:pPr>
      <w:hyperlink r:id="rId6" w:history="1">
        <w:r w:rsidRPr="00783C7C">
          <w:rPr>
            <w:rStyle w:val="Hyperlink"/>
            <w:sz w:val="36"/>
            <w:szCs w:val="36"/>
            <w:lang w:bidi="ar-JO"/>
          </w:rPr>
          <w:t>https://www.youtube.com/watch?v=QTOBSFJWogE</w:t>
        </w:r>
      </w:hyperlink>
      <w:r>
        <w:rPr>
          <w:sz w:val="36"/>
          <w:szCs w:val="36"/>
          <w:lang w:bidi="ar-JO"/>
        </w:rPr>
        <w:t xml:space="preserve"> </w:t>
      </w:r>
      <w:r w:rsidR="002E5AC8">
        <w:rPr>
          <w:sz w:val="36"/>
          <w:szCs w:val="36"/>
          <w:lang w:bidi="ar-JO"/>
        </w:rPr>
        <w:br/>
      </w:r>
      <w:r w:rsidR="008C1978">
        <w:rPr>
          <w:sz w:val="36"/>
          <w:szCs w:val="36"/>
          <w:lang w:bidi="ar-JO"/>
        </w:rPr>
        <w:t xml:space="preserve">-Regarding synthesis of </w:t>
      </w:r>
      <w:proofErr w:type="gramStart"/>
      <w:r w:rsidR="008C1978">
        <w:rPr>
          <w:sz w:val="36"/>
          <w:szCs w:val="36"/>
          <w:lang w:bidi="ar-JO"/>
        </w:rPr>
        <w:t>antibodies :</w:t>
      </w:r>
      <w:proofErr w:type="gramEnd"/>
      <w:r w:rsidR="008C1978">
        <w:rPr>
          <w:sz w:val="36"/>
          <w:szCs w:val="36"/>
          <w:lang w:bidi="ar-JO"/>
        </w:rPr>
        <w:t xml:space="preserve"> the heavy chain will be synthesized alone</w:t>
      </w:r>
      <w:r w:rsidR="008E0E75">
        <w:rPr>
          <w:sz w:val="36"/>
          <w:szCs w:val="36"/>
          <w:lang w:bidi="ar-JO"/>
        </w:rPr>
        <w:t xml:space="preserve"> (As we know, the VARIABLE REGION (produced by the V(D)J recombination process) will be joined with the constant region to get on</w:t>
      </w:r>
      <w:r w:rsidR="00E94189">
        <w:rPr>
          <w:sz w:val="36"/>
          <w:szCs w:val="36"/>
          <w:lang w:bidi="ar-JO"/>
        </w:rPr>
        <w:t>e chain)</w:t>
      </w:r>
      <w:r w:rsidR="008C1978">
        <w:rPr>
          <w:sz w:val="36"/>
          <w:szCs w:val="36"/>
          <w:lang w:bidi="ar-JO"/>
        </w:rPr>
        <w:t xml:space="preserve"> and so as the light chain</w:t>
      </w:r>
      <w:r w:rsidR="00E94189">
        <w:rPr>
          <w:sz w:val="36"/>
          <w:szCs w:val="36"/>
          <w:lang w:bidi="ar-JO"/>
        </w:rPr>
        <w:t>( the variable region will join the constant region)</w:t>
      </w:r>
      <w:r w:rsidR="008C1978">
        <w:rPr>
          <w:sz w:val="36"/>
          <w:szCs w:val="36"/>
          <w:lang w:bidi="ar-JO"/>
        </w:rPr>
        <w:t xml:space="preserve"> then 2 heavy chains and 2 light chains will b</w:t>
      </w:r>
      <w:r w:rsidR="00E94189">
        <w:rPr>
          <w:sz w:val="36"/>
          <w:szCs w:val="36"/>
          <w:lang w:bidi="ar-JO"/>
        </w:rPr>
        <w:t>e joined together and form ONE antibody.</w:t>
      </w:r>
      <w:r w:rsidR="008C1978">
        <w:rPr>
          <w:sz w:val="36"/>
          <w:szCs w:val="36"/>
          <w:lang w:bidi="ar-JO"/>
        </w:rPr>
        <w:br/>
      </w:r>
    </w:p>
    <w:p w:rsidR="008E0E75" w:rsidRDefault="008C1978" w:rsidP="00D9140A">
      <w:pPr>
        <w:rPr>
          <w:sz w:val="36"/>
          <w:szCs w:val="36"/>
          <w:lang w:bidi="ar-JO"/>
        </w:rPr>
      </w:pPr>
      <w:r>
        <w:rPr>
          <w:sz w:val="36"/>
          <w:szCs w:val="36"/>
          <w:lang w:bidi="ar-JO"/>
        </w:rPr>
        <w:t>The</w:t>
      </w:r>
      <w:r w:rsidR="008E0E75">
        <w:rPr>
          <w:sz w:val="36"/>
          <w:szCs w:val="36"/>
          <w:lang w:bidi="ar-JO"/>
        </w:rPr>
        <w:t xml:space="preserve"> variable region of</w:t>
      </w:r>
      <w:r>
        <w:rPr>
          <w:sz w:val="36"/>
          <w:szCs w:val="36"/>
          <w:lang w:bidi="ar-JO"/>
        </w:rPr>
        <w:t xml:space="preserve"> heavy chain is synthesized by VDJ recombination </w:t>
      </w:r>
      <w:proofErr w:type="gramStart"/>
      <w:r>
        <w:rPr>
          <w:sz w:val="36"/>
          <w:szCs w:val="36"/>
          <w:lang w:bidi="ar-JO"/>
        </w:rPr>
        <w:t>( the</w:t>
      </w:r>
      <w:proofErr w:type="gramEnd"/>
      <w:r>
        <w:rPr>
          <w:sz w:val="36"/>
          <w:szCs w:val="36"/>
          <w:lang w:bidi="ar-JO"/>
        </w:rPr>
        <w:t xml:space="preserve"> three segments are involved) . </w:t>
      </w:r>
    </w:p>
    <w:p w:rsidR="008C1978" w:rsidRDefault="008C1978" w:rsidP="008E0E75">
      <w:pPr>
        <w:rPr>
          <w:sz w:val="36"/>
          <w:szCs w:val="36"/>
          <w:lang w:bidi="ar-JO"/>
        </w:rPr>
      </w:pPr>
      <w:r>
        <w:rPr>
          <w:sz w:val="36"/>
          <w:szCs w:val="36"/>
          <w:lang w:bidi="ar-JO"/>
        </w:rPr>
        <w:t>The</w:t>
      </w:r>
      <w:r w:rsidR="008E0E75">
        <w:rPr>
          <w:sz w:val="36"/>
          <w:szCs w:val="36"/>
          <w:lang w:bidi="ar-JO"/>
        </w:rPr>
        <w:t xml:space="preserve"> variable region of</w:t>
      </w:r>
      <w:r>
        <w:rPr>
          <w:sz w:val="36"/>
          <w:szCs w:val="36"/>
          <w:lang w:bidi="ar-JO"/>
        </w:rPr>
        <w:t xml:space="preserve"> light chain is synthesized by VJ recombination </w:t>
      </w:r>
      <w:proofErr w:type="gramStart"/>
      <w:r>
        <w:rPr>
          <w:sz w:val="36"/>
          <w:szCs w:val="36"/>
          <w:lang w:bidi="ar-JO"/>
        </w:rPr>
        <w:t>( no</w:t>
      </w:r>
      <w:proofErr w:type="gramEnd"/>
      <w:r>
        <w:rPr>
          <w:sz w:val="36"/>
          <w:szCs w:val="36"/>
          <w:lang w:bidi="ar-JO"/>
        </w:rPr>
        <w:t xml:space="preserve"> D segment ), meaning </w:t>
      </w:r>
      <w:r w:rsidR="005A6D51">
        <w:rPr>
          <w:sz w:val="36"/>
          <w:szCs w:val="36"/>
          <w:lang w:bidi="ar-JO"/>
        </w:rPr>
        <w:t>that the fused gene produced by the recombination process does not have a D gene from D segment.</w:t>
      </w:r>
      <w:r w:rsidR="005A6D51">
        <w:rPr>
          <w:sz w:val="36"/>
          <w:szCs w:val="36"/>
          <w:lang w:bidi="ar-JO"/>
        </w:rPr>
        <w:br/>
        <w:t xml:space="preserve">That’s </w:t>
      </w:r>
      <w:r w:rsidR="008E0E75">
        <w:rPr>
          <w:sz w:val="36"/>
          <w:szCs w:val="36"/>
          <w:lang w:bidi="ar-JO"/>
        </w:rPr>
        <w:t xml:space="preserve">why they </w:t>
      </w:r>
      <w:r w:rsidR="005A6D51">
        <w:rPr>
          <w:sz w:val="36"/>
          <w:szCs w:val="36"/>
          <w:lang w:bidi="ar-JO"/>
        </w:rPr>
        <w:t>put the D in brackets</w:t>
      </w:r>
      <w:r w:rsidR="008E0E75">
        <w:rPr>
          <w:sz w:val="36"/>
          <w:szCs w:val="36"/>
          <w:lang w:bidi="ar-JO"/>
        </w:rPr>
        <w:t xml:space="preserve"> naming the process </w:t>
      </w:r>
      <w:proofErr w:type="gramStart"/>
      <w:r w:rsidR="008E0E75">
        <w:rPr>
          <w:sz w:val="36"/>
          <w:szCs w:val="36"/>
          <w:lang w:bidi="ar-JO"/>
        </w:rPr>
        <w:t>V(</w:t>
      </w:r>
      <w:proofErr w:type="gramEnd"/>
      <w:r w:rsidR="008E0E75">
        <w:rPr>
          <w:sz w:val="36"/>
          <w:szCs w:val="36"/>
          <w:lang w:bidi="ar-JO"/>
        </w:rPr>
        <w:t>D)J.</w:t>
      </w:r>
      <w:r w:rsidR="005A6D51">
        <w:rPr>
          <w:sz w:val="36"/>
          <w:szCs w:val="36"/>
          <w:lang w:bidi="ar-JO"/>
        </w:rPr>
        <w:br/>
      </w:r>
      <w:r w:rsidR="005A6D51">
        <w:rPr>
          <w:sz w:val="36"/>
          <w:szCs w:val="36"/>
          <w:lang w:bidi="ar-JO"/>
        </w:rPr>
        <w:lastRenderedPageBreak/>
        <w:br/>
        <w:t xml:space="preserve">-Regarding synthesis of </w:t>
      </w:r>
      <w:proofErr w:type="spellStart"/>
      <w:r w:rsidR="005A6D51">
        <w:rPr>
          <w:sz w:val="36"/>
          <w:szCs w:val="36"/>
          <w:lang w:bidi="ar-JO"/>
        </w:rPr>
        <w:t>Tcell</w:t>
      </w:r>
      <w:proofErr w:type="spellEnd"/>
      <w:r w:rsidR="005A6D51">
        <w:rPr>
          <w:sz w:val="36"/>
          <w:szCs w:val="36"/>
          <w:lang w:bidi="ar-JO"/>
        </w:rPr>
        <w:t xml:space="preserve"> </w:t>
      </w:r>
      <w:proofErr w:type="gramStart"/>
      <w:r w:rsidR="005A6D51">
        <w:rPr>
          <w:sz w:val="36"/>
          <w:szCs w:val="36"/>
          <w:lang w:bidi="ar-JO"/>
        </w:rPr>
        <w:t>receptors :</w:t>
      </w:r>
      <w:proofErr w:type="gramEnd"/>
      <w:r w:rsidR="005A6D51">
        <w:rPr>
          <w:sz w:val="36"/>
          <w:szCs w:val="36"/>
          <w:lang w:bidi="ar-JO"/>
        </w:rPr>
        <w:t xml:space="preserve">  </w:t>
      </w:r>
    </w:p>
    <w:p w:rsidR="00E94189" w:rsidRDefault="00E94189" w:rsidP="00E94189">
      <w:pPr>
        <w:rPr>
          <w:sz w:val="36"/>
          <w:szCs w:val="36"/>
          <w:lang w:bidi="ar-JO"/>
        </w:rPr>
      </w:pPr>
      <w:r>
        <w:rPr>
          <w:sz w:val="36"/>
          <w:szCs w:val="36"/>
          <w:lang w:bidi="ar-JO"/>
        </w:rPr>
        <w:t>The TCR consists of two chains: alpha and beta subunits.</w:t>
      </w:r>
    </w:p>
    <w:p w:rsidR="00CC071D" w:rsidRDefault="00E94189" w:rsidP="008E0E75">
      <w:pPr>
        <w:pBdr>
          <w:bottom w:val="single" w:sz="12" w:space="1" w:color="auto"/>
        </w:pBdr>
        <w:rPr>
          <w:sz w:val="36"/>
          <w:szCs w:val="36"/>
          <w:lang w:bidi="ar-JO"/>
        </w:rPr>
      </w:pPr>
      <w:r>
        <w:rPr>
          <w:sz w:val="36"/>
          <w:szCs w:val="36"/>
          <w:lang w:bidi="ar-JO"/>
        </w:rPr>
        <w:t>The variable region of beta chain is synthesized by VDJ recombination (like the heavy chain).</w:t>
      </w:r>
      <w:r>
        <w:rPr>
          <w:sz w:val="36"/>
          <w:szCs w:val="36"/>
          <w:lang w:bidi="ar-JO"/>
        </w:rPr>
        <w:br/>
        <w:t>The variable region of alpha chain is synthesized by VJ recombination (like the light chain).</w:t>
      </w:r>
    </w:p>
    <w:p w:rsidR="00CC071D" w:rsidRDefault="00CC071D" w:rsidP="008E0E75">
      <w:pPr>
        <w:rPr>
          <w:sz w:val="36"/>
          <w:szCs w:val="36"/>
          <w:lang w:bidi="ar-JO"/>
        </w:rPr>
      </w:pPr>
    </w:p>
    <w:p w:rsidR="00E94189" w:rsidRDefault="00CC071D" w:rsidP="008E0E75">
      <w:pPr>
        <w:rPr>
          <w:sz w:val="36"/>
          <w:szCs w:val="36"/>
          <w:lang w:bidi="ar-JO"/>
        </w:rPr>
      </w:pPr>
      <w:r>
        <w:rPr>
          <w:noProof/>
          <w:sz w:val="36"/>
          <w:szCs w:val="36"/>
        </w:rPr>
        <w:drawing>
          <wp:inline distT="0" distB="0" distL="0" distR="0">
            <wp:extent cx="4438650" cy="33718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4149" cy="3376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94189">
        <w:rPr>
          <w:sz w:val="36"/>
          <w:szCs w:val="36"/>
          <w:lang w:bidi="ar-JO"/>
        </w:rPr>
        <w:br/>
      </w:r>
    </w:p>
    <w:p w:rsidR="00CC071D" w:rsidRPr="00CC071D" w:rsidRDefault="00CC071D" w:rsidP="00CC071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CC071D" w:rsidRPr="00CC071D" w:rsidRDefault="00CC071D" w:rsidP="008C2C6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  <w:r w:rsidRPr="00CC071D">
        <w:rPr>
          <w:rFonts w:ascii="Arial" w:hAnsi="Arial" w:cs="Arial"/>
          <w:sz w:val="28"/>
          <w:szCs w:val="28"/>
        </w:rPr>
        <w:t xml:space="preserve">RAG-1 and RAG-2 are </w:t>
      </w:r>
      <w:proofErr w:type="gramStart"/>
      <w:r w:rsidRPr="00CC071D">
        <w:rPr>
          <w:rFonts w:ascii="Arial" w:hAnsi="Arial" w:cs="Arial"/>
          <w:sz w:val="28"/>
          <w:szCs w:val="28"/>
        </w:rPr>
        <w:t>Involved</w:t>
      </w:r>
      <w:proofErr w:type="gramEnd"/>
      <w:r w:rsidRPr="00CC071D">
        <w:rPr>
          <w:rFonts w:ascii="Arial" w:hAnsi="Arial" w:cs="Arial"/>
          <w:sz w:val="28"/>
          <w:szCs w:val="28"/>
        </w:rPr>
        <w:t xml:space="preserve"> in both </w:t>
      </w:r>
      <w:proofErr w:type="spellStart"/>
      <w:r w:rsidRPr="00CC071D">
        <w:rPr>
          <w:rFonts w:ascii="Arial" w:hAnsi="Arial" w:cs="Arial"/>
          <w:sz w:val="28"/>
          <w:szCs w:val="28"/>
        </w:rPr>
        <w:t>Ig</w:t>
      </w:r>
      <w:proofErr w:type="spellEnd"/>
      <w:r w:rsidRPr="00CC071D">
        <w:rPr>
          <w:rFonts w:ascii="Arial" w:hAnsi="Arial" w:cs="Arial"/>
          <w:sz w:val="28"/>
          <w:szCs w:val="28"/>
        </w:rPr>
        <w:t xml:space="preserve"> and TCR recombination </w:t>
      </w:r>
    </w:p>
    <w:p w:rsidR="00CC071D" w:rsidRPr="00CC071D" w:rsidRDefault="00CC071D" w:rsidP="00CC071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</w:p>
    <w:p w:rsidR="00CC071D" w:rsidRPr="008C2C6F" w:rsidRDefault="00CC071D" w:rsidP="008C2C6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  <w:r w:rsidRPr="00CC071D">
        <w:rPr>
          <w:rFonts w:ascii="Arial" w:hAnsi="Arial" w:cs="Arial"/>
          <w:sz w:val="28"/>
          <w:szCs w:val="28"/>
        </w:rPr>
        <w:t xml:space="preserve">Alpha TCR subunit is made Of V and J </w:t>
      </w:r>
      <w:proofErr w:type="spellStart"/>
      <w:r w:rsidRPr="00CC071D">
        <w:rPr>
          <w:rFonts w:ascii="Arial" w:hAnsi="Arial" w:cs="Arial"/>
          <w:sz w:val="28"/>
          <w:szCs w:val="28"/>
        </w:rPr>
        <w:t>segements</w:t>
      </w:r>
      <w:proofErr w:type="spellEnd"/>
      <w:r w:rsidRPr="00CC071D">
        <w:rPr>
          <w:rFonts w:ascii="Arial" w:hAnsi="Arial" w:cs="Arial"/>
          <w:sz w:val="28"/>
          <w:szCs w:val="28"/>
        </w:rPr>
        <w:t xml:space="preserve"> only (Same as </w:t>
      </w:r>
      <w:proofErr w:type="spellStart"/>
      <w:r w:rsidRPr="00CC071D">
        <w:rPr>
          <w:rFonts w:ascii="Arial" w:hAnsi="Arial" w:cs="Arial"/>
          <w:sz w:val="28"/>
          <w:szCs w:val="28"/>
        </w:rPr>
        <w:t>Ig</w:t>
      </w:r>
      <w:proofErr w:type="spellEnd"/>
      <w:r w:rsidRPr="00CC071D">
        <w:rPr>
          <w:rFonts w:ascii="Arial" w:hAnsi="Arial" w:cs="Arial"/>
          <w:sz w:val="28"/>
          <w:szCs w:val="28"/>
        </w:rPr>
        <w:t xml:space="preserve"> light chain) </w:t>
      </w:r>
      <w:r w:rsidR="008C2C6F">
        <w:rPr>
          <w:rFonts w:ascii="Arial" w:hAnsi="Arial" w:cs="Arial"/>
          <w:sz w:val="28"/>
          <w:szCs w:val="28"/>
        </w:rPr>
        <w:t>.</w:t>
      </w:r>
      <w:r w:rsidRPr="00CC071D">
        <w:rPr>
          <w:rFonts w:ascii="Arial" w:hAnsi="Arial" w:cs="Arial"/>
          <w:sz w:val="28"/>
          <w:szCs w:val="28"/>
        </w:rPr>
        <w:t xml:space="preserve">Beta subunit made of V, D, and J segments. </w:t>
      </w:r>
      <w:r w:rsidRPr="008C2C6F">
        <w:rPr>
          <w:rFonts w:ascii="Arial" w:hAnsi="Arial" w:cs="Arial"/>
          <w:sz w:val="28"/>
          <w:szCs w:val="28"/>
        </w:rPr>
        <w:t xml:space="preserve">(Same as </w:t>
      </w:r>
      <w:proofErr w:type="spellStart"/>
      <w:r w:rsidRPr="008C2C6F">
        <w:rPr>
          <w:rFonts w:ascii="Arial" w:hAnsi="Arial" w:cs="Arial"/>
          <w:sz w:val="28"/>
          <w:szCs w:val="28"/>
        </w:rPr>
        <w:t>Ig</w:t>
      </w:r>
      <w:proofErr w:type="spellEnd"/>
      <w:r w:rsidRPr="008C2C6F">
        <w:rPr>
          <w:rFonts w:ascii="Arial" w:hAnsi="Arial" w:cs="Arial"/>
          <w:sz w:val="28"/>
          <w:szCs w:val="28"/>
        </w:rPr>
        <w:t xml:space="preserve"> heavy chain)</w:t>
      </w:r>
    </w:p>
    <w:p w:rsidR="008C2C6F" w:rsidRPr="008C2C6F" w:rsidRDefault="008C2C6F" w:rsidP="008C2C6F">
      <w:pPr>
        <w:autoSpaceDE w:val="0"/>
        <w:autoSpaceDN w:val="0"/>
        <w:adjustRightInd w:val="0"/>
        <w:spacing w:after="0" w:line="240" w:lineRule="auto"/>
        <w:rPr>
          <w:rFonts w:ascii="Fd124848-Identity-H" w:hAnsi="Fd124848-Identity-H" w:cs="Fd124848-Identity-H"/>
          <w:color w:val="211F24"/>
          <w:sz w:val="36"/>
          <w:szCs w:val="36"/>
        </w:rPr>
      </w:pPr>
      <w:r w:rsidRPr="008C2C6F">
        <w:rPr>
          <w:sz w:val="36"/>
          <w:szCs w:val="36"/>
          <w:lang w:bidi="ar-JO"/>
        </w:rPr>
        <w:lastRenderedPageBreak/>
        <w:t xml:space="preserve">-There are other proteins involved in this process </w:t>
      </w:r>
      <w:r w:rsidRPr="008C2C6F">
        <w:rPr>
          <w:rFonts w:ascii="Fd124848-Identity-H" w:hAnsi="Fd124848-Identity-H" w:cs="Fd124848-Identity-H"/>
          <w:color w:val="211F24"/>
          <w:sz w:val="36"/>
          <w:szCs w:val="36"/>
        </w:rPr>
        <w:t>(Ku70,</w:t>
      </w:r>
    </w:p>
    <w:p w:rsidR="00CC071D" w:rsidRDefault="008C2C6F" w:rsidP="008C2C6F">
      <w:pPr>
        <w:pBdr>
          <w:bottom w:val="single" w:sz="12" w:space="1" w:color="auto"/>
        </w:pBdr>
        <w:rPr>
          <w:rFonts w:ascii="Fd124848-Identity-H" w:hAnsi="Fd124848-Identity-H" w:cs="Fd124848-Identity-H"/>
          <w:color w:val="211F24"/>
          <w:sz w:val="36"/>
          <w:szCs w:val="36"/>
        </w:rPr>
      </w:pPr>
      <w:r w:rsidRPr="008C2C6F">
        <w:rPr>
          <w:rFonts w:ascii="Fd124848-Identity-H" w:hAnsi="Fd124848-Identity-H" w:cs="Fd124848-Identity-H"/>
          <w:color w:val="211F24"/>
          <w:sz w:val="36"/>
          <w:szCs w:val="36"/>
        </w:rPr>
        <w:t>Ku80, DNA-</w:t>
      </w:r>
      <w:proofErr w:type="spellStart"/>
      <w:r w:rsidRPr="008C2C6F">
        <w:rPr>
          <w:rFonts w:ascii="Fd124848-Identity-H" w:hAnsi="Fd124848-Identity-H" w:cs="Fd124848-Identity-H"/>
          <w:color w:val="211F24"/>
          <w:sz w:val="36"/>
          <w:szCs w:val="36"/>
        </w:rPr>
        <w:t>PKcs</w:t>
      </w:r>
      <w:proofErr w:type="spellEnd"/>
      <w:r w:rsidRPr="008C2C6F">
        <w:rPr>
          <w:rFonts w:ascii="Fd124848-Identity-H" w:hAnsi="Fd124848-Identity-H" w:cs="Fd124848-Identity-H"/>
          <w:color w:val="211F24"/>
          <w:sz w:val="36"/>
          <w:szCs w:val="36"/>
        </w:rPr>
        <w:t xml:space="preserve">, Artemis, DNA ligase </w:t>
      </w:r>
      <w:r w:rsidRPr="008C2C6F">
        <w:rPr>
          <w:rFonts w:ascii="Fd211650-Identity-H" w:hAnsi="Fd211650-Identity-H" w:cs="Fd211650-Identity-H"/>
          <w:color w:val="211F24"/>
          <w:sz w:val="36"/>
          <w:szCs w:val="36"/>
        </w:rPr>
        <w:t xml:space="preserve">IV </w:t>
      </w:r>
      <w:r w:rsidRPr="008C2C6F">
        <w:rPr>
          <w:rFonts w:ascii="Fd124848-Identity-H" w:hAnsi="Fd124848-Identity-H" w:cs="Fd124848-Identity-H"/>
          <w:color w:val="211F24"/>
          <w:sz w:val="36"/>
          <w:szCs w:val="36"/>
        </w:rPr>
        <w:t xml:space="preserve">(LIG4), XRCC4, and </w:t>
      </w:r>
      <w:proofErr w:type="spellStart"/>
      <w:r w:rsidRPr="008C2C6F">
        <w:rPr>
          <w:rFonts w:ascii="Fd124848-Identity-H" w:hAnsi="Fd124848-Identity-H" w:cs="Fd124848-Identity-H"/>
          <w:color w:val="211F24"/>
          <w:sz w:val="36"/>
          <w:szCs w:val="36"/>
        </w:rPr>
        <w:t>Cernunnos</w:t>
      </w:r>
      <w:proofErr w:type="spellEnd"/>
      <w:r w:rsidRPr="008C2C6F">
        <w:rPr>
          <w:rFonts w:ascii="Fd124848-Identity-H" w:hAnsi="Fd124848-Identity-H" w:cs="Fd124848-Identity-H"/>
          <w:color w:val="211F24"/>
          <w:sz w:val="36"/>
          <w:szCs w:val="36"/>
        </w:rPr>
        <w:t>/XLF</w:t>
      </w:r>
      <w:proofErr w:type="gramStart"/>
      <w:r w:rsidRPr="008C2C6F">
        <w:rPr>
          <w:rFonts w:ascii="Fd124848-Identity-H" w:hAnsi="Fd124848-Identity-H" w:cs="Fd124848-Identity-H"/>
          <w:color w:val="211F24"/>
          <w:sz w:val="36"/>
          <w:szCs w:val="36"/>
        </w:rPr>
        <w:t>)</w:t>
      </w:r>
      <w:r>
        <w:rPr>
          <w:rFonts w:ascii="Fd124848-Identity-H" w:hAnsi="Fd124848-Identity-H" w:cs="Fd124848-Identity-H"/>
          <w:color w:val="211F24"/>
          <w:sz w:val="36"/>
          <w:szCs w:val="36"/>
        </w:rPr>
        <w:t xml:space="preserve"> ,</w:t>
      </w:r>
      <w:proofErr w:type="gramEnd"/>
      <w:r>
        <w:rPr>
          <w:rFonts w:ascii="Fd124848-Identity-H" w:hAnsi="Fd124848-Identity-H" w:cs="Fd124848-Identity-H"/>
          <w:color w:val="211F24"/>
          <w:sz w:val="36"/>
          <w:szCs w:val="36"/>
        </w:rPr>
        <w:t xml:space="preserve"> they are recruited by RAG1+2 enzymes. </w:t>
      </w:r>
    </w:p>
    <w:p w:rsidR="008C2C6F" w:rsidRDefault="008C2C6F" w:rsidP="008C2C6F">
      <w:pPr>
        <w:rPr>
          <w:rFonts w:ascii="Fd124848-Identity-H" w:hAnsi="Fd124848-Identity-H" w:cs="Fd124848-Identity-H"/>
          <w:color w:val="211F24"/>
          <w:sz w:val="36"/>
          <w:szCs w:val="36"/>
        </w:rPr>
      </w:pPr>
      <w:r>
        <w:rPr>
          <w:rFonts w:ascii="Fd124848-Identity-H" w:hAnsi="Fd124848-Identity-H" w:cs="Fd124848-Identity-H"/>
          <w:color w:val="211F24"/>
          <w:sz w:val="36"/>
          <w:szCs w:val="36"/>
        </w:rPr>
        <w:t xml:space="preserve"> Ricardo </w:t>
      </w:r>
      <w:proofErr w:type="gramStart"/>
      <w:r>
        <w:rPr>
          <w:rFonts w:ascii="Fd124848-Identity-H" w:hAnsi="Fd124848-Identity-H" w:cs="Fd124848-Identity-H"/>
          <w:color w:val="211F24"/>
          <w:sz w:val="36"/>
          <w:szCs w:val="36"/>
        </w:rPr>
        <w:t>case :</w:t>
      </w:r>
      <w:proofErr w:type="gramEnd"/>
      <w:r>
        <w:rPr>
          <w:rFonts w:ascii="Fd124848-Identity-H" w:hAnsi="Fd124848-Identity-H" w:cs="Fd124848-Identity-H"/>
          <w:color w:val="211F24"/>
          <w:sz w:val="36"/>
          <w:szCs w:val="36"/>
        </w:rPr>
        <w:t xml:space="preserve"> </w:t>
      </w:r>
    </w:p>
    <w:p w:rsidR="0058004C" w:rsidRDefault="008C2C6F" w:rsidP="008C2C6F">
      <w:pPr>
        <w:rPr>
          <w:rFonts w:ascii="Fd124848-Identity-H" w:hAnsi="Fd124848-Identity-H" w:cs="Fd124848-Identity-H"/>
          <w:color w:val="211F24"/>
          <w:sz w:val="36"/>
          <w:szCs w:val="36"/>
        </w:rPr>
      </w:pPr>
      <w:r>
        <w:rPr>
          <w:rFonts w:ascii="Fd124848-Identity-H" w:hAnsi="Fd124848-Identity-H" w:cs="Fd124848-Identity-H"/>
          <w:color w:val="211F24"/>
          <w:sz w:val="36"/>
          <w:szCs w:val="36"/>
        </w:rPr>
        <w:t xml:space="preserve">We said that this syndrome is autosomal </w:t>
      </w:r>
      <w:proofErr w:type="gramStart"/>
      <w:r>
        <w:rPr>
          <w:rFonts w:ascii="Fd124848-Identity-H" w:hAnsi="Fd124848-Identity-H" w:cs="Fd124848-Identity-H"/>
          <w:color w:val="211F24"/>
          <w:sz w:val="36"/>
          <w:szCs w:val="36"/>
        </w:rPr>
        <w:t>recessive,</w:t>
      </w:r>
      <w:proofErr w:type="gramEnd"/>
      <w:r>
        <w:rPr>
          <w:rFonts w:ascii="Fd124848-Identity-H" w:hAnsi="Fd124848-Identity-H" w:cs="Fd124848-Identity-H"/>
          <w:color w:val="211F24"/>
          <w:sz w:val="36"/>
          <w:szCs w:val="36"/>
        </w:rPr>
        <w:t xml:space="preserve"> we need both alleles to be mutated. Ricardo’s parents are carriers so there is a </w:t>
      </w:r>
      <w:r w:rsidR="0058004C">
        <w:rPr>
          <w:rFonts w:ascii="Fd124848-Identity-H" w:hAnsi="Fd124848-Identity-H" w:cs="Fd124848-Identity-H"/>
          <w:color w:val="211F24"/>
          <w:sz w:val="36"/>
          <w:szCs w:val="36"/>
        </w:rPr>
        <w:t>susceptibility of 25% of their children to have the disease.</w:t>
      </w:r>
      <w:r w:rsidR="0058004C">
        <w:rPr>
          <w:rFonts w:ascii="Fd124848-Identity-H" w:hAnsi="Fd124848-Identity-H" w:cs="Fd124848-Identity-H"/>
          <w:color w:val="211F24"/>
          <w:sz w:val="36"/>
          <w:szCs w:val="36"/>
        </w:rPr>
        <w:br/>
        <w:t xml:space="preserve">Main manifestations </w:t>
      </w:r>
      <w:proofErr w:type="gramStart"/>
      <w:r w:rsidR="0058004C">
        <w:rPr>
          <w:rFonts w:ascii="Fd124848-Identity-H" w:hAnsi="Fd124848-Identity-H" w:cs="Fd124848-Identity-H"/>
          <w:color w:val="211F24"/>
          <w:sz w:val="36"/>
          <w:szCs w:val="36"/>
        </w:rPr>
        <w:t>are :</w:t>
      </w:r>
      <w:proofErr w:type="gramEnd"/>
      <w:r w:rsidR="0058004C">
        <w:rPr>
          <w:rFonts w:ascii="Fd124848-Identity-H" w:hAnsi="Fd124848-Identity-H" w:cs="Fd124848-Identity-H"/>
          <w:color w:val="211F24"/>
          <w:sz w:val="36"/>
          <w:szCs w:val="36"/>
        </w:rPr>
        <w:t xml:space="preserve"> </w:t>
      </w:r>
    </w:p>
    <w:p w:rsidR="008C2C6F" w:rsidRDefault="0058004C" w:rsidP="008C2C6F">
      <w:pPr>
        <w:rPr>
          <w:rFonts w:ascii="Fd124848-Identity-H" w:hAnsi="Fd124848-Identity-H" w:cs="Fd124848-Identity-H"/>
          <w:color w:val="211F24"/>
          <w:sz w:val="36"/>
          <w:szCs w:val="36"/>
        </w:rPr>
      </w:pPr>
      <w:r>
        <w:rPr>
          <w:rFonts w:ascii="Fd124848-Identity-H" w:hAnsi="Fd124848-Identity-H" w:cs="Fd124848-Identity-H"/>
          <w:color w:val="211F24"/>
          <w:sz w:val="36"/>
          <w:szCs w:val="36"/>
        </w:rPr>
        <w:t>1-bright red rash, purulent conjunctivitis</w:t>
      </w:r>
    </w:p>
    <w:p w:rsidR="0058004C" w:rsidRDefault="0058004C" w:rsidP="008C2C6F">
      <w:pPr>
        <w:rPr>
          <w:rFonts w:ascii="Fd124848-Identity-H" w:hAnsi="Fd124848-Identity-H" w:cs="Fd124848-Identity-H"/>
          <w:color w:val="211F24"/>
          <w:sz w:val="36"/>
          <w:szCs w:val="36"/>
        </w:rPr>
      </w:pPr>
      <w:r>
        <w:rPr>
          <w:rFonts w:ascii="Fd124848-Identity-H" w:hAnsi="Fd124848-Identity-H" w:cs="Fd124848-Identity-H"/>
          <w:color w:val="211F24"/>
          <w:sz w:val="36"/>
          <w:szCs w:val="36"/>
        </w:rPr>
        <w:t>2-</w:t>
      </w:r>
      <w:proofErr w:type="gramStart"/>
      <w:r>
        <w:rPr>
          <w:rFonts w:ascii="Fd124848-Identity-H" w:hAnsi="Fd124848-Identity-H" w:cs="Fd124848-Identity-H"/>
          <w:color w:val="211F24"/>
          <w:sz w:val="36"/>
          <w:szCs w:val="36"/>
        </w:rPr>
        <w:t>Eisonophilia(</w:t>
      </w:r>
      <w:proofErr w:type="gramEnd"/>
      <w:r>
        <w:rPr>
          <w:rFonts w:ascii="Fd124848-Identity-H" w:hAnsi="Fd124848-Identity-H" w:cs="Fd124848-Identity-H"/>
          <w:color w:val="211F24"/>
          <w:sz w:val="36"/>
          <w:szCs w:val="36"/>
        </w:rPr>
        <w:t>56%), low lymphocyte count, No B cells and very low T cells.</w:t>
      </w:r>
    </w:p>
    <w:p w:rsidR="0058004C" w:rsidRDefault="0058004C" w:rsidP="0058004C">
      <w:pPr>
        <w:rPr>
          <w:rFonts w:ascii="Fd124848-Identity-H" w:hAnsi="Fd124848-Identity-H" w:cs="Fd124848-Identity-H"/>
          <w:color w:val="211F24"/>
          <w:sz w:val="36"/>
          <w:szCs w:val="36"/>
        </w:rPr>
      </w:pPr>
      <w:proofErr w:type="gramStart"/>
      <w:r>
        <w:rPr>
          <w:rFonts w:ascii="Fd124848-Identity-H" w:hAnsi="Fd124848-Identity-H" w:cs="Fd124848-Identity-H"/>
          <w:color w:val="211F24"/>
          <w:sz w:val="36"/>
          <w:szCs w:val="36"/>
        </w:rPr>
        <w:t xml:space="preserve">3-Low </w:t>
      </w:r>
      <w:proofErr w:type="spellStart"/>
      <w:r>
        <w:rPr>
          <w:rFonts w:ascii="Fd124848-Identity-H" w:hAnsi="Fd124848-Identity-H" w:cs="Fd124848-Identity-H"/>
          <w:color w:val="211F24"/>
          <w:sz w:val="36"/>
          <w:szCs w:val="36"/>
        </w:rPr>
        <w:t>Immunofolbulins</w:t>
      </w:r>
      <w:proofErr w:type="spellEnd"/>
      <w:r>
        <w:rPr>
          <w:rFonts w:ascii="Fd124848-Identity-H" w:hAnsi="Fd124848-Identity-H" w:cs="Fd124848-Identity-H"/>
          <w:color w:val="211F24"/>
          <w:sz w:val="36"/>
          <w:szCs w:val="36"/>
        </w:rPr>
        <w:t xml:space="preserve"> except for </w:t>
      </w:r>
      <w:proofErr w:type="spellStart"/>
      <w:r>
        <w:rPr>
          <w:rFonts w:ascii="Fd124848-Identity-H" w:hAnsi="Fd124848-Identity-H" w:cs="Fd124848-Identity-H"/>
          <w:color w:val="211F24"/>
          <w:sz w:val="36"/>
          <w:szCs w:val="36"/>
        </w:rPr>
        <w:t>IgE</w:t>
      </w:r>
      <w:proofErr w:type="spellEnd"/>
      <w:r>
        <w:rPr>
          <w:rFonts w:ascii="Fd124848-Identity-H" w:hAnsi="Fd124848-Identity-H" w:cs="Fd124848-Identity-H"/>
          <w:color w:val="211F24"/>
          <w:sz w:val="36"/>
          <w:szCs w:val="36"/>
        </w:rPr>
        <w:t>.</w:t>
      </w:r>
      <w:proofErr w:type="gramEnd"/>
      <w:r>
        <w:rPr>
          <w:rFonts w:ascii="Fd124848-Identity-H" w:hAnsi="Fd124848-Identity-H" w:cs="Fd124848-Identity-H"/>
          <w:color w:val="211F24"/>
          <w:sz w:val="36"/>
          <w:szCs w:val="36"/>
        </w:rPr>
        <w:t xml:space="preserve"> (</w:t>
      </w:r>
      <w:proofErr w:type="gramStart"/>
      <w:r>
        <w:rPr>
          <w:rFonts w:ascii="Fd124848-Identity-H" w:hAnsi="Fd124848-Identity-H" w:cs="Fd124848-Identity-H"/>
          <w:color w:val="211F24"/>
          <w:sz w:val="36"/>
          <w:szCs w:val="36"/>
        </w:rPr>
        <w:t>important</w:t>
      </w:r>
      <w:proofErr w:type="gramEnd"/>
      <w:r>
        <w:rPr>
          <w:rFonts w:ascii="Fd124848-Identity-H" w:hAnsi="Fd124848-Identity-H" w:cs="Fd124848-Identity-H"/>
          <w:color w:val="211F24"/>
          <w:sz w:val="36"/>
          <w:szCs w:val="36"/>
        </w:rPr>
        <w:t>**)</w:t>
      </w:r>
      <w:r>
        <w:rPr>
          <w:rFonts w:ascii="Fd124848-Identity-H" w:hAnsi="Fd124848-Identity-H" w:cs="Fd124848-Identity-H"/>
          <w:color w:val="211F24"/>
          <w:sz w:val="36"/>
          <w:szCs w:val="36"/>
        </w:rPr>
        <w:br/>
        <w:t xml:space="preserve">&gt;&gt;As only a partial ability of </w:t>
      </w:r>
      <w:proofErr w:type="gramStart"/>
      <w:r>
        <w:rPr>
          <w:rFonts w:ascii="Fd124848-Identity-H" w:hAnsi="Fd124848-Identity-H" w:cs="Fd124848-Identity-H"/>
          <w:color w:val="211F24"/>
          <w:sz w:val="36"/>
          <w:szCs w:val="36"/>
        </w:rPr>
        <w:t>V(</w:t>
      </w:r>
      <w:proofErr w:type="gramEnd"/>
      <w:r>
        <w:rPr>
          <w:rFonts w:ascii="Fd124848-Identity-H" w:hAnsi="Fd124848-Identity-H" w:cs="Fd124848-Identity-H"/>
          <w:color w:val="211F24"/>
          <w:sz w:val="36"/>
          <w:szCs w:val="36"/>
        </w:rPr>
        <w:t>D)J recombination is retained by the mutated enzyme.</w:t>
      </w:r>
    </w:p>
    <w:p w:rsidR="0058004C" w:rsidRDefault="0058004C" w:rsidP="008C2C6F">
      <w:pPr>
        <w:rPr>
          <w:rFonts w:ascii="Fd124848-Identity-H" w:hAnsi="Fd124848-Identity-H" w:cs="Fd124848-Identity-H"/>
          <w:color w:val="211F24"/>
          <w:sz w:val="36"/>
          <w:szCs w:val="36"/>
        </w:rPr>
      </w:pPr>
      <w:proofErr w:type="gramStart"/>
      <w:r>
        <w:rPr>
          <w:rFonts w:ascii="Fd124848-Identity-H" w:hAnsi="Fd124848-Identity-H" w:cs="Fd124848-Identity-H"/>
          <w:color w:val="211F24"/>
          <w:sz w:val="36"/>
          <w:szCs w:val="36"/>
        </w:rPr>
        <w:t>4-Enlarged lymph nodes.</w:t>
      </w:r>
      <w:proofErr w:type="gramEnd"/>
    </w:p>
    <w:p w:rsidR="0058004C" w:rsidRDefault="0058004C" w:rsidP="008C2C6F">
      <w:pPr>
        <w:pBdr>
          <w:bottom w:val="single" w:sz="12" w:space="1" w:color="auto"/>
        </w:pBdr>
        <w:rPr>
          <w:rFonts w:ascii="Fd124848-Identity-H" w:hAnsi="Fd124848-Identity-H" w:cs="Fd124848-Identity-H"/>
          <w:color w:val="211F24"/>
          <w:sz w:val="36"/>
          <w:szCs w:val="36"/>
        </w:rPr>
      </w:pPr>
      <w:r>
        <w:rPr>
          <w:rFonts w:ascii="Fd124848-Identity-H" w:hAnsi="Fd124848-Identity-H" w:cs="Fd124848-Identity-H"/>
          <w:color w:val="211F24"/>
          <w:sz w:val="36"/>
          <w:szCs w:val="36"/>
        </w:rPr>
        <w:t>____________</w:t>
      </w:r>
      <w:r>
        <w:rPr>
          <w:rFonts w:ascii="Fd124848-Identity-H" w:hAnsi="Fd124848-Identity-H" w:cs="Fd124848-Identity-H"/>
          <w:color w:val="211F24"/>
          <w:sz w:val="36"/>
          <w:szCs w:val="36"/>
        </w:rPr>
        <w:br/>
      </w:r>
      <w:proofErr w:type="gramStart"/>
      <w:r>
        <w:rPr>
          <w:rFonts w:ascii="Fd124848-Identity-H" w:hAnsi="Fd124848-Identity-H" w:cs="Fd124848-Identity-H"/>
          <w:color w:val="211F24"/>
          <w:sz w:val="36"/>
          <w:szCs w:val="36"/>
        </w:rPr>
        <w:t>Treatment :</w:t>
      </w:r>
      <w:proofErr w:type="gramEnd"/>
      <w:r>
        <w:rPr>
          <w:rFonts w:ascii="Fd124848-Identity-H" w:hAnsi="Fd124848-Identity-H" w:cs="Fd124848-Identity-H"/>
          <w:color w:val="211F24"/>
          <w:sz w:val="36"/>
          <w:szCs w:val="36"/>
        </w:rPr>
        <w:t xml:space="preserve"> Bone marrow transplantation.</w:t>
      </w:r>
    </w:p>
    <w:p w:rsidR="0058004C" w:rsidRDefault="0058004C" w:rsidP="008C2C6F">
      <w:pPr>
        <w:rPr>
          <w:rFonts w:ascii="Fd124848-Identity-H" w:hAnsi="Fd124848-Identity-H" w:cs="Fd124848-Identity-H"/>
          <w:color w:val="211F24"/>
          <w:sz w:val="36"/>
          <w:szCs w:val="36"/>
        </w:rPr>
      </w:pPr>
    </w:p>
    <w:p w:rsidR="0058004C" w:rsidRDefault="0058004C" w:rsidP="008C2C6F">
      <w:pPr>
        <w:rPr>
          <w:rFonts w:ascii="Fd124848-Identity-H" w:hAnsi="Fd124848-Identity-H" w:cs="Fd124848-Identity-H"/>
          <w:color w:val="211F24"/>
          <w:sz w:val="36"/>
          <w:szCs w:val="36"/>
        </w:rPr>
      </w:pPr>
    </w:p>
    <w:p w:rsidR="0058004C" w:rsidRPr="00CE26FE" w:rsidRDefault="0058004C" w:rsidP="00CE26FE">
      <w:pPr>
        <w:rPr>
          <w:rFonts w:ascii="Fd124848-Identity-H" w:hAnsi="Fd124848-Identity-H" w:cs="Fd124848-Identity-H"/>
          <w:color w:val="211F24"/>
          <w:sz w:val="36"/>
          <w:szCs w:val="36"/>
        </w:rPr>
      </w:pPr>
      <w:r>
        <w:rPr>
          <w:rFonts w:ascii="Fd124848-Identity-H" w:hAnsi="Fd124848-Identity-H" w:cs="Fd124848-Identity-H"/>
          <w:color w:val="211F24"/>
          <w:sz w:val="36"/>
          <w:szCs w:val="36"/>
        </w:rPr>
        <w:t xml:space="preserve">Ismail </w:t>
      </w:r>
      <w:proofErr w:type="spellStart"/>
      <w:r>
        <w:rPr>
          <w:rFonts w:ascii="Fd124848-Identity-H" w:hAnsi="Fd124848-Identity-H" w:cs="Fd124848-Identity-H"/>
          <w:color w:val="211F24"/>
          <w:sz w:val="36"/>
          <w:szCs w:val="36"/>
        </w:rPr>
        <w:t>Kokash</w:t>
      </w:r>
      <w:proofErr w:type="spellEnd"/>
      <w:r>
        <w:rPr>
          <w:rFonts w:ascii="Fd124848-Identity-H" w:hAnsi="Fd124848-Identity-H" w:cs="Fd124848-Identity-H"/>
          <w:color w:val="211F24"/>
          <w:sz w:val="36"/>
          <w:szCs w:val="36"/>
        </w:rPr>
        <w:t>.</w:t>
      </w:r>
      <w:bookmarkStart w:id="0" w:name="_GoBack"/>
      <w:bookmarkEnd w:id="0"/>
    </w:p>
    <w:p w:rsidR="00E94189" w:rsidRPr="008F1870" w:rsidRDefault="00E94189" w:rsidP="008E0E75">
      <w:pPr>
        <w:rPr>
          <w:sz w:val="36"/>
          <w:szCs w:val="36"/>
          <w:rtl/>
          <w:lang w:bidi="ar-JO"/>
        </w:rPr>
      </w:pPr>
    </w:p>
    <w:sectPr w:rsidR="00E94189" w:rsidRPr="008F187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d124848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Fd211650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0E02B27"/>
    <w:multiLevelType w:val="hybridMultilevel"/>
    <w:tmpl w:val="DF08B3E0"/>
    <w:lvl w:ilvl="0" w:tplc="7A02411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2B3200F"/>
    <w:multiLevelType w:val="hybridMultilevel"/>
    <w:tmpl w:val="8D183478"/>
    <w:lvl w:ilvl="0" w:tplc="99F0049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4D82"/>
    <w:rsid w:val="001B73DA"/>
    <w:rsid w:val="002213AF"/>
    <w:rsid w:val="002E5AC8"/>
    <w:rsid w:val="005141FC"/>
    <w:rsid w:val="0058004C"/>
    <w:rsid w:val="005A6D51"/>
    <w:rsid w:val="006954CF"/>
    <w:rsid w:val="006E2745"/>
    <w:rsid w:val="008C1978"/>
    <w:rsid w:val="008C2C6F"/>
    <w:rsid w:val="008E0E75"/>
    <w:rsid w:val="008F1870"/>
    <w:rsid w:val="00B14D82"/>
    <w:rsid w:val="00C2232F"/>
    <w:rsid w:val="00C50FC5"/>
    <w:rsid w:val="00CC071D"/>
    <w:rsid w:val="00CE26FE"/>
    <w:rsid w:val="00D9140A"/>
    <w:rsid w:val="00E94189"/>
    <w:rsid w:val="00FA4C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9140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9140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9140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D9140A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D9140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D9140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D9140A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ListParagraph">
    <w:name w:val="List Paragraph"/>
    <w:basedOn w:val="Normal"/>
    <w:uiPriority w:val="34"/>
    <w:qFormat/>
    <w:rsid w:val="00D9140A"/>
    <w:pPr>
      <w:ind w:left="720"/>
      <w:contextualSpacing/>
    </w:pPr>
  </w:style>
  <w:style w:type="paragraph" w:customStyle="1" w:styleId="Default">
    <w:name w:val="Default"/>
    <w:rsid w:val="006954CF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C07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071D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CE26FE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9140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9140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9140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D9140A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D9140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D9140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D9140A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ListParagraph">
    <w:name w:val="List Paragraph"/>
    <w:basedOn w:val="Normal"/>
    <w:uiPriority w:val="34"/>
    <w:qFormat/>
    <w:rsid w:val="00D9140A"/>
    <w:pPr>
      <w:ind w:left="720"/>
      <w:contextualSpacing/>
    </w:pPr>
  </w:style>
  <w:style w:type="paragraph" w:customStyle="1" w:styleId="Default">
    <w:name w:val="Default"/>
    <w:rsid w:val="006954CF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C07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071D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CE26F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QTOBSFJWogE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</TotalTime>
  <Pages>1</Pages>
  <Words>657</Words>
  <Characters>3750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4399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2016-11-06T16:00:00Z</dcterms:created>
  <dcterms:modified xsi:type="dcterms:W3CDTF">2016-11-06T19:04:00Z</dcterms:modified>
</cp:coreProperties>
</file>